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833A8" w14:textId="77777777" w:rsidR="007D1806" w:rsidRPr="007D1806" w:rsidRDefault="007D1806" w:rsidP="007D1806">
      <w:pPr>
        <w:spacing w:line="240" w:lineRule="auto"/>
        <w:rPr>
          <w:rFonts w:ascii="Times New Roman" w:hAnsi="Times New Roman" w:cs="Times New Roman"/>
        </w:rPr>
      </w:pPr>
      <w:r w:rsidRPr="007D1806">
        <w:rPr>
          <w:rFonts w:ascii="Times New Roman" w:hAnsi="Times New Roman" w:cs="Times New Roman"/>
        </w:rPr>
        <w:t xml:space="preserve">      Введение</w:t>
      </w:r>
    </w:p>
    <w:p w14:paraId="3722A878" w14:textId="77777777" w:rsidR="007D1806" w:rsidRPr="007D1806" w:rsidRDefault="007D1806" w:rsidP="007D1806">
      <w:pPr>
        <w:spacing w:line="240" w:lineRule="auto"/>
        <w:rPr>
          <w:rFonts w:ascii="Times New Roman" w:hAnsi="Times New Roman" w:cs="Times New Roman"/>
        </w:rPr>
      </w:pPr>
      <w:r w:rsidRPr="007D1806">
        <w:rPr>
          <w:rFonts w:ascii="Times New Roman" w:hAnsi="Times New Roman" w:cs="Times New Roman"/>
        </w:rPr>
        <w:t>1    Общие данные</w:t>
      </w:r>
    </w:p>
    <w:p w14:paraId="47A5E7EC" w14:textId="77777777" w:rsidR="007D1806" w:rsidRPr="007D1806" w:rsidRDefault="007D1806" w:rsidP="007D1806">
      <w:pPr>
        <w:spacing w:line="240" w:lineRule="auto"/>
        <w:rPr>
          <w:rFonts w:ascii="Times New Roman" w:hAnsi="Times New Roman" w:cs="Times New Roman"/>
        </w:rPr>
      </w:pPr>
      <w:r w:rsidRPr="007D1806">
        <w:rPr>
          <w:rFonts w:ascii="Times New Roman" w:hAnsi="Times New Roman" w:cs="Times New Roman"/>
        </w:rPr>
        <w:t>1.1 Исходные данные</w:t>
      </w:r>
    </w:p>
    <w:p w14:paraId="42BF2AE4" w14:textId="77777777" w:rsidR="007D1806" w:rsidRPr="007D1806" w:rsidRDefault="007D1806" w:rsidP="007D1806">
      <w:pPr>
        <w:spacing w:line="240" w:lineRule="auto"/>
        <w:rPr>
          <w:rFonts w:ascii="Times New Roman" w:hAnsi="Times New Roman" w:cs="Times New Roman"/>
        </w:rPr>
      </w:pPr>
      <w:r w:rsidRPr="007D1806">
        <w:rPr>
          <w:rFonts w:ascii="Times New Roman" w:hAnsi="Times New Roman" w:cs="Times New Roman"/>
        </w:rPr>
        <w:t>1.1.1. Характеристика района проектирования</w:t>
      </w:r>
    </w:p>
    <w:p w14:paraId="3ADD44B8" w14:textId="77777777" w:rsidR="007D1806" w:rsidRPr="007D1806" w:rsidRDefault="007D1806" w:rsidP="007D1806">
      <w:pPr>
        <w:spacing w:line="240" w:lineRule="auto"/>
        <w:rPr>
          <w:rFonts w:ascii="Times New Roman" w:hAnsi="Times New Roman" w:cs="Times New Roman"/>
        </w:rPr>
      </w:pPr>
      <w:r w:rsidRPr="007D1806">
        <w:rPr>
          <w:rFonts w:ascii="Times New Roman" w:hAnsi="Times New Roman" w:cs="Times New Roman"/>
        </w:rPr>
        <w:t>1.1.2. Климатологические таблицы</w:t>
      </w:r>
    </w:p>
    <w:p w14:paraId="55A22328" w14:textId="77777777" w:rsidR="007D1806" w:rsidRPr="007D1806" w:rsidRDefault="007D1806" w:rsidP="007D1806">
      <w:pPr>
        <w:spacing w:line="240" w:lineRule="auto"/>
        <w:rPr>
          <w:rFonts w:ascii="Times New Roman" w:hAnsi="Times New Roman" w:cs="Times New Roman"/>
        </w:rPr>
      </w:pPr>
      <w:r w:rsidRPr="007D1806">
        <w:rPr>
          <w:rFonts w:ascii="Times New Roman" w:hAnsi="Times New Roman" w:cs="Times New Roman"/>
        </w:rPr>
        <w:t>1.1.3. Обоснование технической категории</w:t>
      </w:r>
    </w:p>
    <w:p w14:paraId="482B86FA" w14:textId="77777777" w:rsidR="007D1806" w:rsidRPr="007D1806" w:rsidRDefault="007D1806" w:rsidP="007D1806">
      <w:pPr>
        <w:spacing w:line="240" w:lineRule="auto"/>
        <w:rPr>
          <w:rFonts w:ascii="Times New Roman" w:hAnsi="Times New Roman" w:cs="Times New Roman"/>
        </w:rPr>
      </w:pPr>
      <w:r w:rsidRPr="007D1806">
        <w:rPr>
          <w:rFonts w:ascii="Times New Roman" w:hAnsi="Times New Roman" w:cs="Times New Roman"/>
        </w:rPr>
        <w:t>1.1.4. Сводная таблица основных норм проектирования автомобильной дороги</w:t>
      </w:r>
    </w:p>
    <w:p w14:paraId="48E60FAB" w14:textId="77777777" w:rsidR="007D1806" w:rsidRPr="007D1806" w:rsidRDefault="007D1806" w:rsidP="007D1806">
      <w:pPr>
        <w:spacing w:line="240" w:lineRule="auto"/>
        <w:rPr>
          <w:rFonts w:ascii="Times New Roman" w:hAnsi="Times New Roman" w:cs="Times New Roman"/>
        </w:rPr>
      </w:pPr>
      <w:r w:rsidRPr="007D1806">
        <w:rPr>
          <w:rFonts w:ascii="Times New Roman" w:hAnsi="Times New Roman" w:cs="Times New Roman"/>
        </w:rPr>
        <w:t>1.2     План дороги</w:t>
      </w:r>
    </w:p>
    <w:p w14:paraId="3CF3EDB6" w14:textId="77777777" w:rsidR="007D1806" w:rsidRPr="007D1806" w:rsidRDefault="007D1806" w:rsidP="007D1806">
      <w:pPr>
        <w:spacing w:line="240" w:lineRule="auto"/>
        <w:rPr>
          <w:rFonts w:ascii="Times New Roman" w:hAnsi="Times New Roman" w:cs="Times New Roman"/>
        </w:rPr>
      </w:pPr>
      <w:r w:rsidRPr="007D1806">
        <w:rPr>
          <w:rFonts w:ascii="Times New Roman" w:hAnsi="Times New Roman" w:cs="Times New Roman"/>
        </w:rPr>
        <w:t xml:space="preserve">1.2.1. Расчет закруглений плана трассы. Ведомость углов поворота, прямых и кривых </w:t>
      </w:r>
    </w:p>
    <w:p w14:paraId="74F329BE" w14:textId="77777777" w:rsidR="007D1806" w:rsidRPr="007D1806" w:rsidRDefault="007D1806" w:rsidP="007D1806">
      <w:pPr>
        <w:spacing w:line="240" w:lineRule="auto"/>
        <w:rPr>
          <w:rFonts w:ascii="Times New Roman" w:hAnsi="Times New Roman" w:cs="Times New Roman"/>
        </w:rPr>
      </w:pPr>
      <w:r w:rsidRPr="007D1806">
        <w:rPr>
          <w:rFonts w:ascii="Times New Roman" w:hAnsi="Times New Roman" w:cs="Times New Roman"/>
        </w:rPr>
        <w:t xml:space="preserve">1.2.2. Описание и обоснование вариантов плана трассы на карте </w:t>
      </w:r>
    </w:p>
    <w:p w14:paraId="2F955AEE" w14:textId="77777777" w:rsidR="007D1806" w:rsidRPr="007D1806" w:rsidRDefault="007D1806" w:rsidP="007D1806">
      <w:pPr>
        <w:spacing w:line="240" w:lineRule="auto"/>
        <w:rPr>
          <w:rFonts w:ascii="Times New Roman" w:hAnsi="Times New Roman" w:cs="Times New Roman"/>
        </w:rPr>
      </w:pPr>
      <w:r w:rsidRPr="007D1806">
        <w:rPr>
          <w:rFonts w:ascii="Times New Roman" w:hAnsi="Times New Roman" w:cs="Times New Roman"/>
        </w:rPr>
        <w:t xml:space="preserve">1.2.3. Сравнение вариантов плана трассы по </w:t>
      </w:r>
      <w:proofErr w:type="spellStart"/>
      <w:r w:rsidRPr="007D1806">
        <w:rPr>
          <w:rFonts w:ascii="Times New Roman" w:hAnsi="Times New Roman" w:cs="Times New Roman"/>
        </w:rPr>
        <w:t>эксплуатационно</w:t>
      </w:r>
      <w:proofErr w:type="spellEnd"/>
      <w:r w:rsidRPr="007D1806">
        <w:rPr>
          <w:rFonts w:ascii="Times New Roman" w:hAnsi="Times New Roman" w:cs="Times New Roman"/>
        </w:rPr>
        <w:t xml:space="preserve"> </w:t>
      </w:r>
      <w:proofErr w:type="gramStart"/>
      <w:r w:rsidRPr="007D1806">
        <w:rPr>
          <w:rFonts w:ascii="Times New Roman" w:hAnsi="Times New Roman" w:cs="Times New Roman"/>
        </w:rPr>
        <w:t>-  техническим</w:t>
      </w:r>
      <w:proofErr w:type="gramEnd"/>
      <w:r w:rsidRPr="007D1806">
        <w:rPr>
          <w:rFonts w:ascii="Times New Roman" w:hAnsi="Times New Roman" w:cs="Times New Roman"/>
        </w:rPr>
        <w:t xml:space="preserve"> показателям</w:t>
      </w:r>
    </w:p>
    <w:p w14:paraId="0FCE2E83" w14:textId="77777777" w:rsidR="007D1806" w:rsidRPr="007D1806" w:rsidRDefault="007D1806" w:rsidP="007D1806">
      <w:pPr>
        <w:spacing w:line="240" w:lineRule="auto"/>
        <w:rPr>
          <w:rFonts w:ascii="Times New Roman" w:hAnsi="Times New Roman" w:cs="Times New Roman"/>
        </w:rPr>
      </w:pPr>
      <w:r w:rsidRPr="007D1806">
        <w:rPr>
          <w:rFonts w:ascii="Times New Roman" w:hAnsi="Times New Roman" w:cs="Times New Roman"/>
        </w:rPr>
        <w:t>2        Строительные решения</w:t>
      </w:r>
    </w:p>
    <w:p w14:paraId="73DB0717" w14:textId="77777777" w:rsidR="007D1806" w:rsidRPr="007D1806" w:rsidRDefault="007D1806" w:rsidP="007D1806">
      <w:pPr>
        <w:spacing w:line="240" w:lineRule="auto"/>
        <w:rPr>
          <w:rFonts w:ascii="Times New Roman" w:hAnsi="Times New Roman" w:cs="Times New Roman"/>
        </w:rPr>
      </w:pPr>
      <w:r w:rsidRPr="007D1806">
        <w:rPr>
          <w:rFonts w:ascii="Times New Roman" w:hAnsi="Times New Roman" w:cs="Times New Roman"/>
        </w:rPr>
        <w:t>2.1     Земляное полотно</w:t>
      </w:r>
    </w:p>
    <w:p w14:paraId="34AC03B4" w14:textId="77777777" w:rsidR="007D1806" w:rsidRPr="007D1806" w:rsidRDefault="007D1806" w:rsidP="007D1806">
      <w:pPr>
        <w:spacing w:line="240" w:lineRule="auto"/>
        <w:rPr>
          <w:rFonts w:ascii="Times New Roman" w:hAnsi="Times New Roman" w:cs="Times New Roman"/>
        </w:rPr>
      </w:pPr>
      <w:r w:rsidRPr="007D1806">
        <w:rPr>
          <w:rFonts w:ascii="Times New Roman" w:hAnsi="Times New Roman" w:cs="Times New Roman"/>
        </w:rPr>
        <w:t>2.1.1. Построение продольного профиля поверхности земли</w:t>
      </w:r>
    </w:p>
    <w:p w14:paraId="4616DE17" w14:textId="77777777" w:rsidR="007D1806" w:rsidRPr="007D1806" w:rsidRDefault="007D1806" w:rsidP="007D1806">
      <w:pPr>
        <w:spacing w:line="240" w:lineRule="auto"/>
        <w:rPr>
          <w:rFonts w:ascii="Times New Roman" w:hAnsi="Times New Roman" w:cs="Times New Roman"/>
        </w:rPr>
      </w:pPr>
      <w:r w:rsidRPr="007D1806">
        <w:rPr>
          <w:rFonts w:ascii="Times New Roman" w:hAnsi="Times New Roman" w:cs="Times New Roman"/>
        </w:rPr>
        <w:t>2.1.2. Определение рекомендуемой рабочей отметки</w:t>
      </w:r>
    </w:p>
    <w:p w14:paraId="7653000E" w14:textId="77777777" w:rsidR="007D1806" w:rsidRPr="007D1806" w:rsidRDefault="007D1806" w:rsidP="007D1806">
      <w:pPr>
        <w:spacing w:line="240" w:lineRule="auto"/>
        <w:rPr>
          <w:rFonts w:ascii="Times New Roman" w:hAnsi="Times New Roman" w:cs="Times New Roman"/>
        </w:rPr>
      </w:pPr>
      <w:r w:rsidRPr="007D1806">
        <w:rPr>
          <w:rFonts w:ascii="Times New Roman" w:hAnsi="Times New Roman" w:cs="Times New Roman"/>
        </w:rPr>
        <w:t>2.1.3. Описание проектной линии</w:t>
      </w:r>
    </w:p>
    <w:p w14:paraId="693601E9" w14:textId="77777777" w:rsidR="007D1806" w:rsidRPr="007D1806" w:rsidRDefault="007D1806" w:rsidP="007D1806">
      <w:pPr>
        <w:spacing w:line="240" w:lineRule="auto"/>
        <w:rPr>
          <w:rFonts w:ascii="Times New Roman" w:hAnsi="Times New Roman" w:cs="Times New Roman"/>
        </w:rPr>
      </w:pPr>
      <w:r w:rsidRPr="007D1806">
        <w:rPr>
          <w:rFonts w:ascii="Times New Roman" w:hAnsi="Times New Roman" w:cs="Times New Roman"/>
        </w:rPr>
        <w:t xml:space="preserve">2.1.4. Расчет проектной линии </w:t>
      </w:r>
    </w:p>
    <w:p w14:paraId="57F425FA" w14:textId="77777777" w:rsidR="007D1806" w:rsidRPr="007D1806" w:rsidRDefault="007D1806" w:rsidP="007D1806">
      <w:pPr>
        <w:spacing w:line="240" w:lineRule="auto"/>
        <w:rPr>
          <w:rFonts w:ascii="Times New Roman" w:hAnsi="Times New Roman" w:cs="Times New Roman"/>
        </w:rPr>
      </w:pPr>
      <w:r w:rsidRPr="007D1806">
        <w:rPr>
          <w:rFonts w:ascii="Times New Roman" w:hAnsi="Times New Roman" w:cs="Times New Roman"/>
        </w:rPr>
        <w:t>2.1.5. Проектирование конструкций поперечного профиля</w:t>
      </w:r>
    </w:p>
    <w:p w14:paraId="4C61DBF5" w14:textId="77777777" w:rsidR="007D1806" w:rsidRPr="007D1806" w:rsidRDefault="007D1806" w:rsidP="007D1806">
      <w:pPr>
        <w:spacing w:line="240" w:lineRule="auto"/>
        <w:rPr>
          <w:rFonts w:ascii="Times New Roman" w:hAnsi="Times New Roman" w:cs="Times New Roman"/>
        </w:rPr>
      </w:pPr>
      <w:r w:rsidRPr="007D1806">
        <w:rPr>
          <w:rFonts w:ascii="Times New Roman" w:hAnsi="Times New Roman" w:cs="Times New Roman"/>
        </w:rPr>
        <w:t>2.1.6. Расчет объемов земляных работ</w:t>
      </w:r>
    </w:p>
    <w:p w14:paraId="614034AC" w14:textId="77777777" w:rsidR="007D1806" w:rsidRPr="007D1806" w:rsidRDefault="007D1806" w:rsidP="007D1806">
      <w:pPr>
        <w:spacing w:line="240" w:lineRule="auto"/>
        <w:rPr>
          <w:rFonts w:ascii="Times New Roman" w:hAnsi="Times New Roman" w:cs="Times New Roman"/>
        </w:rPr>
      </w:pPr>
      <w:r w:rsidRPr="007D1806">
        <w:rPr>
          <w:rFonts w:ascii="Times New Roman" w:hAnsi="Times New Roman" w:cs="Times New Roman"/>
        </w:rPr>
        <w:t xml:space="preserve">2.1.7. Проектирование водоотвода </w:t>
      </w:r>
    </w:p>
    <w:p w14:paraId="77318F2F" w14:textId="77777777" w:rsidR="007D1806" w:rsidRPr="007D1806" w:rsidRDefault="007D1806" w:rsidP="007D1806">
      <w:pPr>
        <w:spacing w:line="240" w:lineRule="auto"/>
        <w:rPr>
          <w:rFonts w:ascii="Times New Roman" w:hAnsi="Times New Roman" w:cs="Times New Roman"/>
        </w:rPr>
      </w:pPr>
      <w:r w:rsidRPr="007D1806">
        <w:rPr>
          <w:rFonts w:ascii="Times New Roman" w:hAnsi="Times New Roman" w:cs="Times New Roman"/>
        </w:rPr>
        <w:t>2.2     Дорожная одежда</w:t>
      </w:r>
    </w:p>
    <w:p w14:paraId="434F0312" w14:textId="77777777" w:rsidR="007D1806" w:rsidRPr="007D1806" w:rsidRDefault="007D1806" w:rsidP="007D1806">
      <w:pPr>
        <w:spacing w:line="240" w:lineRule="auto"/>
        <w:rPr>
          <w:rFonts w:ascii="Times New Roman" w:hAnsi="Times New Roman" w:cs="Times New Roman"/>
        </w:rPr>
      </w:pPr>
      <w:proofErr w:type="gramStart"/>
      <w:r w:rsidRPr="007D1806">
        <w:rPr>
          <w:rFonts w:ascii="Times New Roman" w:hAnsi="Times New Roman" w:cs="Times New Roman"/>
        </w:rPr>
        <w:t>2.2.1  Определение</w:t>
      </w:r>
      <w:proofErr w:type="gramEnd"/>
      <w:r w:rsidRPr="007D1806">
        <w:rPr>
          <w:rFonts w:ascii="Times New Roman" w:hAnsi="Times New Roman" w:cs="Times New Roman"/>
        </w:rPr>
        <w:t xml:space="preserve"> требуемого модуля упругости </w:t>
      </w:r>
    </w:p>
    <w:p w14:paraId="4935B343" w14:textId="77777777" w:rsidR="007D1806" w:rsidRPr="007D1806" w:rsidRDefault="007D1806" w:rsidP="007D1806">
      <w:pPr>
        <w:spacing w:line="240" w:lineRule="auto"/>
        <w:rPr>
          <w:rFonts w:ascii="Times New Roman" w:hAnsi="Times New Roman" w:cs="Times New Roman"/>
        </w:rPr>
      </w:pPr>
      <w:proofErr w:type="gramStart"/>
      <w:r w:rsidRPr="007D1806">
        <w:rPr>
          <w:rFonts w:ascii="Times New Roman" w:hAnsi="Times New Roman" w:cs="Times New Roman"/>
        </w:rPr>
        <w:t>2.2.2  Назначение</w:t>
      </w:r>
      <w:proofErr w:type="gramEnd"/>
      <w:r w:rsidRPr="007D1806">
        <w:rPr>
          <w:rFonts w:ascii="Times New Roman" w:hAnsi="Times New Roman" w:cs="Times New Roman"/>
        </w:rPr>
        <w:t xml:space="preserve"> вариантов конструкции дорожной одежды</w:t>
      </w:r>
    </w:p>
    <w:p w14:paraId="2C2AF67F" w14:textId="77777777" w:rsidR="007D1806" w:rsidRPr="007D1806" w:rsidRDefault="007D1806" w:rsidP="007D1806">
      <w:pPr>
        <w:spacing w:line="240" w:lineRule="auto"/>
        <w:rPr>
          <w:rFonts w:ascii="Times New Roman" w:hAnsi="Times New Roman" w:cs="Times New Roman"/>
        </w:rPr>
      </w:pPr>
      <w:proofErr w:type="gramStart"/>
      <w:r w:rsidRPr="007D1806">
        <w:rPr>
          <w:rFonts w:ascii="Times New Roman" w:hAnsi="Times New Roman" w:cs="Times New Roman"/>
        </w:rPr>
        <w:t>2.2.3  Расчет</w:t>
      </w:r>
      <w:proofErr w:type="gramEnd"/>
      <w:r w:rsidRPr="007D1806">
        <w:rPr>
          <w:rFonts w:ascii="Times New Roman" w:hAnsi="Times New Roman" w:cs="Times New Roman"/>
        </w:rPr>
        <w:t xml:space="preserve"> дорожной одежды по допускаемому упругому прогибу</w:t>
      </w:r>
    </w:p>
    <w:p w14:paraId="073F21DC" w14:textId="77777777" w:rsidR="007D1806" w:rsidRPr="007D1806" w:rsidRDefault="007D1806" w:rsidP="007D1806">
      <w:pPr>
        <w:spacing w:line="240" w:lineRule="auto"/>
        <w:rPr>
          <w:rFonts w:ascii="Times New Roman" w:hAnsi="Times New Roman" w:cs="Times New Roman"/>
        </w:rPr>
      </w:pPr>
      <w:r w:rsidRPr="007D1806">
        <w:rPr>
          <w:rFonts w:ascii="Times New Roman" w:hAnsi="Times New Roman" w:cs="Times New Roman"/>
        </w:rPr>
        <w:t xml:space="preserve">2.2.4. Автоматизированное проектирование конструкций дорожной одежды </w:t>
      </w:r>
    </w:p>
    <w:p w14:paraId="1C029F7C" w14:textId="77777777" w:rsidR="007D1806" w:rsidRPr="007D1806" w:rsidRDefault="007D1806" w:rsidP="007D1806">
      <w:pPr>
        <w:spacing w:line="240" w:lineRule="auto"/>
        <w:rPr>
          <w:rFonts w:ascii="Times New Roman" w:hAnsi="Times New Roman" w:cs="Times New Roman"/>
        </w:rPr>
      </w:pPr>
      <w:r w:rsidRPr="007D1806">
        <w:rPr>
          <w:rFonts w:ascii="Times New Roman" w:hAnsi="Times New Roman" w:cs="Times New Roman"/>
        </w:rPr>
        <w:t>2.3     Водопропускные сооружения</w:t>
      </w:r>
    </w:p>
    <w:p w14:paraId="2BAD121E" w14:textId="77777777" w:rsidR="007D1806" w:rsidRPr="007D1806" w:rsidRDefault="007D1806" w:rsidP="007D1806">
      <w:pPr>
        <w:spacing w:line="240" w:lineRule="auto"/>
        <w:rPr>
          <w:rFonts w:ascii="Times New Roman" w:hAnsi="Times New Roman" w:cs="Times New Roman"/>
        </w:rPr>
      </w:pPr>
      <w:r w:rsidRPr="007D1806">
        <w:rPr>
          <w:rFonts w:ascii="Times New Roman" w:hAnsi="Times New Roman" w:cs="Times New Roman"/>
        </w:rPr>
        <w:t>2.3.1. Расчет расхода от ливневых и талых вод для труб и малых мостов</w:t>
      </w:r>
    </w:p>
    <w:p w14:paraId="299CD9F9" w14:textId="77777777" w:rsidR="007D1806" w:rsidRPr="007D1806" w:rsidRDefault="007D1806" w:rsidP="007D1806">
      <w:pPr>
        <w:spacing w:line="240" w:lineRule="auto"/>
        <w:rPr>
          <w:rFonts w:ascii="Times New Roman" w:hAnsi="Times New Roman" w:cs="Times New Roman"/>
        </w:rPr>
      </w:pPr>
      <w:r w:rsidRPr="007D1806">
        <w:rPr>
          <w:rFonts w:ascii="Times New Roman" w:hAnsi="Times New Roman" w:cs="Times New Roman"/>
        </w:rPr>
        <w:t>2.3.2. Проектирование водопропускной трубы</w:t>
      </w:r>
    </w:p>
    <w:p w14:paraId="0162ED78" w14:textId="77777777" w:rsidR="007D1806" w:rsidRPr="007D1806" w:rsidRDefault="007D1806" w:rsidP="007D1806">
      <w:pPr>
        <w:spacing w:line="240" w:lineRule="auto"/>
        <w:rPr>
          <w:rFonts w:ascii="Times New Roman" w:hAnsi="Times New Roman" w:cs="Times New Roman"/>
        </w:rPr>
      </w:pPr>
      <w:r w:rsidRPr="007D1806">
        <w:rPr>
          <w:rFonts w:ascii="Times New Roman" w:hAnsi="Times New Roman" w:cs="Times New Roman"/>
        </w:rPr>
        <w:t>2.3.3. Проектирование малого моста</w:t>
      </w:r>
    </w:p>
    <w:p w14:paraId="4B3CB70F" w14:textId="77777777" w:rsidR="007D1806" w:rsidRPr="007D1806" w:rsidRDefault="007D1806" w:rsidP="007D1806">
      <w:pPr>
        <w:spacing w:line="240" w:lineRule="auto"/>
        <w:rPr>
          <w:rFonts w:ascii="Times New Roman" w:hAnsi="Times New Roman" w:cs="Times New Roman"/>
        </w:rPr>
      </w:pPr>
      <w:r w:rsidRPr="007D1806">
        <w:rPr>
          <w:rFonts w:ascii="Times New Roman" w:hAnsi="Times New Roman" w:cs="Times New Roman"/>
        </w:rPr>
        <w:t>2.4     Обустройство дороги, организация и безопасность движения</w:t>
      </w:r>
    </w:p>
    <w:p w14:paraId="7347A991" w14:textId="77777777" w:rsidR="007D1806" w:rsidRPr="007D1806" w:rsidRDefault="007D1806" w:rsidP="007D1806">
      <w:pPr>
        <w:spacing w:line="240" w:lineRule="auto"/>
        <w:rPr>
          <w:rFonts w:ascii="Times New Roman" w:hAnsi="Times New Roman" w:cs="Times New Roman"/>
        </w:rPr>
      </w:pPr>
      <w:r w:rsidRPr="007D1806">
        <w:rPr>
          <w:rFonts w:ascii="Times New Roman" w:hAnsi="Times New Roman" w:cs="Times New Roman"/>
        </w:rPr>
        <w:t>2.5     Охрана окружающей среды</w:t>
      </w:r>
    </w:p>
    <w:p w14:paraId="1F41134B" w14:textId="77777777" w:rsidR="007D1806" w:rsidRPr="007D1806" w:rsidRDefault="007D1806" w:rsidP="007D1806">
      <w:pPr>
        <w:spacing w:line="240" w:lineRule="auto"/>
        <w:rPr>
          <w:rFonts w:ascii="Times New Roman" w:hAnsi="Times New Roman" w:cs="Times New Roman"/>
        </w:rPr>
      </w:pPr>
      <w:r w:rsidRPr="007D1806">
        <w:rPr>
          <w:rFonts w:ascii="Times New Roman" w:hAnsi="Times New Roman" w:cs="Times New Roman"/>
        </w:rPr>
        <w:t>2.6     Сводная ведомость объемов работ по строительству дорог</w:t>
      </w:r>
    </w:p>
    <w:p w14:paraId="36CA2AA0" w14:textId="1E8DE237" w:rsidR="007D1806" w:rsidRPr="007D1806" w:rsidRDefault="007D1806" w:rsidP="007D1806">
      <w:pPr>
        <w:spacing w:line="240" w:lineRule="auto"/>
        <w:rPr>
          <w:rFonts w:ascii="Times New Roman" w:hAnsi="Times New Roman" w:cs="Times New Roman"/>
        </w:rPr>
      </w:pPr>
      <w:r w:rsidRPr="007D1806">
        <w:rPr>
          <w:rFonts w:ascii="Times New Roman" w:hAnsi="Times New Roman" w:cs="Times New Roman"/>
        </w:rPr>
        <w:t xml:space="preserve">          Список литературы</w:t>
      </w:r>
    </w:p>
    <w:sectPr w:rsidR="007D1806" w:rsidRPr="007D1806" w:rsidSect="007D18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806"/>
    <w:rsid w:val="007D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82D2"/>
  <w15:chartTrackingRefBased/>
  <w15:docId w15:val="{033726B7-2F59-4B9A-941C-59127C54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Bobilev</dc:creator>
  <cp:keywords/>
  <dc:description/>
  <cp:lastModifiedBy>Sergey Bobilev</cp:lastModifiedBy>
  <cp:revision>1</cp:revision>
  <dcterms:created xsi:type="dcterms:W3CDTF">2020-03-15T13:54:00Z</dcterms:created>
  <dcterms:modified xsi:type="dcterms:W3CDTF">2020-03-15T13:56:00Z</dcterms:modified>
</cp:coreProperties>
</file>